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FCF48" w14:textId="04905784" w:rsidR="00911757" w:rsidRPr="00911757" w:rsidRDefault="00DF5AAE" w:rsidP="0091175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FR"/>
          <w14:ligatures w14:val="none"/>
        </w:rPr>
      </w:pPr>
      <w:r w:rsidRPr="005B5F0F">
        <w:rPr>
          <w:noProof/>
        </w:rPr>
        <w:drawing>
          <wp:anchor distT="0" distB="0" distL="114300" distR="114300" simplePos="0" relativeHeight="251662336" behindDoc="1" locked="0" layoutInCell="1" allowOverlap="1" wp14:anchorId="34C37DB7" wp14:editId="1CC419D1">
            <wp:simplePos x="0" y="0"/>
            <wp:positionH relativeFrom="margin">
              <wp:posOffset>1972945</wp:posOffset>
            </wp:positionH>
            <wp:positionV relativeFrom="paragraph">
              <wp:posOffset>-671195</wp:posOffset>
            </wp:positionV>
            <wp:extent cx="1798320" cy="1798320"/>
            <wp:effectExtent l="0" t="0" r="0" b="0"/>
            <wp:wrapNone/>
            <wp:docPr id="17714317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98320" cy="17983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5547A7" w14:textId="359D6855" w:rsidR="00DF5AAE" w:rsidRPr="00DF5AAE" w:rsidRDefault="00DF5AAE" w:rsidP="00DF5AAE">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FR"/>
          <w14:ligatures w14:val="none"/>
        </w:rPr>
      </w:pPr>
    </w:p>
    <w:p w14:paraId="0B1DB6C1" w14:textId="575994B9" w:rsidR="00911757" w:rsidRPr="00911757" w:rsidRDefault="00911757" w:rsidP="00911757">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fr-FR"/>
          <w14:ligatures w14:val="none"/>
        </w:rPr>
      </w:pPr>
      <w:r w:rsidRPr="00911757">
        <w:rPr>
          <w:rFonts w:ascii="Times New Roman" w:eastAsia="Times New Roman" w:hAnsi="Times New Roman" w:cs="Times New Roman"/>
          <w:b/>
          <w:bCs/>
          <w:kern w:val="36"/>
          <w:sz w:val="48"/>
          <w:szCs w:val="48"/>
          <w:lang w:eastAsia="fr-FR"/>
          <w14:ligatures w14:val="none"/>
        </w:rPr>
        <w:t>LE CODE MORAL DU KARATÉ</w:t>
      </w:r>
    </w:p>
    <w:p w14:paraId="25A2DBD3" w14:textId="26697236" w:rsidR="00911757" w:rsidRPr="00911757" w:rsidRDefault="00911757" w:rsidP="00911757">
      <w:pPr>
        <w:spacing w:after="0" w:line="240" w:lineRule="auto"/>
        <w:jc w:val="center"/>
        <w:outlineLvl w:val="2"/>
        <w:rPr>
          <w:rFonts w:ascii="Times New Roman" w:eastAsia="Times New Roman" w:hAnsi="Times New Roman" w:cs="Times New Roman"/>
          <w:b/>
          <w:bCs/>
          <w:kern w:val="0"/>
          <w:sz w:val="28"/>
          <w:szCs w:val="28"/>
          <w:lang w:eastAsia="fr-FR"/>
          <w14:ligatures w14:val="none"/>
        </w:rPr>
      </w:pPr>
      <w:r w:rsidRPr="00911757">
        <w:rPr>
          <w:rFonts w:ascii="Times New Roman" w:eastAsia="Times New Roman" w:hAnsi="Times New Roman" w:cs="Times New Roman"/>
          <w:b/>
          <w:bCs/>
          <w:kern w:val="0"/>
          <w:sz w:val="28"/>
          <w:szCs w:val="28"/>
          <w:lang w:eastAsia="fr-FR"/>
          <w14:ligatures w14:val="none"/>
        </w:rPr>
        <w:t>L'Honneur – MEIYO</w:t>
      </w:r>
    </w:p>
    <w:p w14:paraId="73D80025" w14:textId="20C6CAB4"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suivre un code moral et avoir un idéal, de manière à se comporter avec dignité et respectabilité.</w:t>
      </w:r>
    </w:p>
    <w:p w14:paraId="65ED4407" w14:textId="77777777"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408A8B1F" w14:textId="5F3D57A9"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La Fidélité – CHUJITSU</w:t>
      </w:r>
    </w:p>
    <w:p w14:paraId="1E07EB85" w14:textId="7E2E17EE"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le devoir et la nécessité incontournable de tenir ses promesses et de respecter ses engagements.</w:t>
      </w:r>
    </w:p>
    <w:p w14:paraId="7153EA88" w14:textId="1B587B3F"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30E31D31" w14:textId="79FE108B"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La Sincérité – MAKOTO</w:t>
      </w:r>
    </w:p>
    <w:p w14:paraId="13E3AC68" w14:textId="508E5B3F"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la qualité de celui qui ne déguise ni ses pensées ni ses sentiments, de celui qui sait être authentique.</w:t>
      </w:r>
    </w:p>
    <w:p w14:paraId="702C7F62" w14:textId="1D68DB79"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2059CFD3" w14:textId="54E6DD8C"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Le Courage – YÛKI</w:t>
      </w:r>
    </w:p>
    <w:p w14:paraId="3086946A" w14:textId="3F40A4D0"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la force d'âme qui permet d'affronter le danger et la souffrance. La bravoure, l'ardeur et surtout la volonté sont les fondements de ce courage.</w:t>
      </w:r>
    </w:p>
    <w:p w14:paraId="3C462D69" w14:textId="77777777"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35F87A47" w14:textId="5E9CE8CF"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La Bonté – SHINSETSU</w:t>
      </w:r>
    </w:p>
    <w:p w14:paraId="1877D27B" w14:textId="3C6BF072"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l'une des plus belles manifestations du courage. Elle témoigne d'une grande humanité et nous pousse à respecter et protéger la vie.</w:t>
      </w:r>
    </w:p>
    <w:p w14:paraId="679D8FDF" w14:textId="77777777"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47D2869C" w14:textId="1A0E2B42"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L'Humilité – KYOKEN</w:t>
      </w:r>
    </w:p>
    <w:p w14:paraId="7282E4E9" w14:textId="56B75633"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savoir rester modeste, exempt d'orgueil et de vanité.</w:t>
      </w:r>
    </w:p>
    <w:p w14:paraId="3C4D3EF7" w14:textId="501D2AC2"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2294C179" w14:textId="3FBA663F"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La Droiture – TADASHI</w:t>
      </w:r>
    </w:p>
    <w:p w14:paraId="3FCEF821" w14:textId="2F0745FA"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suivre la voie du devoir et ne jamais s'en écarter. Elle permet de prendre des décisions justes et raisonnables, sans faiblesse ni hésitation.</w:t>
      </w:r>
    </w:p>
    <w:p w14:paraId="02E17C14" w14:textId="51560C63"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0211D42C" w14:textId="10DB1CF1"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Le Respect – SONCHOO</w:t>
      </w:r>
    </w:p>
    <w:p w14:paraId="010548B9" w14:textId="4448E63D" w:rsid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 xml:space="preserve">C'est savoir traiter les personnes et les choses avec considération et déférence. Il constitue le premier devoir du </w:t>
      </w:r>
      <w:proofErr w:type="spellStart"/>
      <w:r w:rsidRPr="00911757">
        <w:rPr>
          <w:rFonts w:ascii="Times New Roman" w:eastAsia="Times New Roman" w:hAnsi="Times New Roman" w:cs="Times New Roman"/>
          <w:kern w:val="0"/>
          <w:sz w:val="24"/>
          <w:szCs w:val="24"/>
          <w:lang w:eastAsia="fr-FR"/>
          <w14:ligatures w14:val="none"/>
        </w:rPr>
        <w:t>budoka</w:t>
      </w:r>
      <w:proofErr w:type="spellEnd"/>
      <w:r w:rsidRPr="00911757">
        <w:rPr>
          <w:rFonts w:ascii="Times New Roman" w:eastAsia="Times New Roman" w:hAnsi="Times New Roman" w:cs="Times New Roman"/>
          <w:kern w:val="0"/>
          <w:sz w:val="24"/>
          <w:szCs w:val="24"/>
          <w:lang w:eastAsia="fr-FR"/>
          <w14:ligatures w14:val="none"/>
        </w:rPr>
        <w:t>.</w:t>
      </w:r>
    </w:p>
    <w:p w14:paraId="0543C0AA" w14:textId="3BEB334D"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p>
    <w:p w14:paraId="42C37F2E" w14:textId="52F446C5" w:rsidR="00911757" w:rsidRPr="00911757" w:rsidRDefault="00911757" w:rsidP="00911757">
      <w:pPr>
        <w:spacing w:after="0" w:line="240" w:lineRule="auto"/>
        <w:jc w:val="center"/>
        <w:outlineLvl w:val="2"/>
        <w:rPr>
          <w:rFonts w:ascii="Times New Roman" w:eastAsia="Times New Roman" w:hAnsi="Times New Roman" w:cs="Times New Roman"/>
          <w:b/>
          <w:bCs/>
          <w:kern w:val="0"/>
          <w:sz w:val="27"/>
          <w:szCs w:val="27"/>
          <w:lang w:eastAsia="fr-FR"/>
          <w14:ligatures w14:val="none"/>
        </w:rPr>
      </w:pPr>
      <w:r w:rsidRPr="00911757">
        <w:rPr>
          <w:rFonts w:ascii="Times New Roman" w:eastAsia="Times New Roman" w:hAnsi="Times New Roman" w:cs="Times New Roman"/>
          <w:b/>
          <w:bCs/>
          <w:kern w:val="0"/>
          <w:sz w:val="27"/>
          <w:szCs w:val="27"/>
          <w:lang w:eastAsia="fr-FR"/>
          <w14:ligatures w14:val="none"/>
        </w:rPr>
        <w:t>Le Contrôle de Soi – SEIGYO</w:t>
      </w:r>
    </w:p>
    <w:p w14:paraId="60F2EB5C" w14:textId="25E1041D" w:rsidR="00911757" w:rsidRPr="00911757" w:rsidRDefault="00911757" w:rsidP="00911757">
      <w:pPr>
        <w:spacing w:after="0" w:line="240" w:lineRule="auto"/>
        <w:jc w:val="center"/>
        <w:rPr>
          <w:rFonts w:ascii="Times New Roman" w:eastAsia="Times New Roman" w:hAnsi="Times New Roman" w:cs="Times New Roman"/>
          <w:kern w:val="0"/>
          <w:sz w:val="24"/>
          <w:szCs w:val="24"/>
          <w:lang w:eastAsia="fr-FR"/>
          <w14:ligatures w14:val="none"/>
        </w:rPr>
      </w:pPr>
      <w:r w:rsidRPr="00911757">
        <w:rPr>
          <w:rFonts w:ascii="Times New Roman" w:eastAsia="Times New Roman" w:hAnsi="Times New Roman" w:cs="Times New Roman"/>
          <w:kern w:val="0"/>
          <w:sz w:val="24"/>
          <w:szCs w:val="24"/>
          <w:lang w:eastAsia="fr-FR"/>
          <w14:ligatures w14:val="none"/>
        </w:rPr>
        <w:t>C'est une qualité essentielle de la ceinture noire, car elle conditionne l'efficacité de sa pratique. Le code d'honneur et la morale traditionnelle du karaté reposent sur l'acquisition de cette maîtrise de soi.</w:t>
      </w:r>
    </w:p>
    <w:p w14:paraId="1388D4F6" w14:textId="4467924B" w:rsidR="00F7094B" w:rsidRDefault="00DF5AAE" w:rsidP="00911757">
      <w:pPr>
        <w:spacing w:after="0"/>
      </w:pPr>
      <w:r w:rsidRPr="00DF5AAE">
        <w:rPr>
          <w:rFonts w:ascii="Times New Roman" w:eastAsia="Times New Roman" w:hAnsi="Times New Roman" w:cs="Times New Roman"/>
          <w:b/>
          <w:bCs/>
          <w:kern w:val="36"/>
          <w:sz w:val="48"/>
          <w:szCs w:val="48"/>
          <w:lang w:eastAsia="fr-FR"/>
          <w14:ligatures w14:val="none"/>
        </w:rPr>
        <w:drawing>
          <wp:anchor distT="0" distB="0" distL="114300" distR="114300" simplePos="0" relativeHeight="251661312" behindDoc="1" locked="0" layoutInCell="1" allowOverlap="1" wp14:anchorId="49F40449" wp14:editId="5998391D">
            <wp:simplePos x="0" y="0"/>
            <wp:positionH relativeFrom="margin">
              <wp:align>center</wp:align>
            </wp:positionH>
            <wp:positionV relativeFrom="paragraph">
              <wp:posOffset>138430</wp:posOffset>
            </wp:positionV>
            <wp:extent cx="2297430" cy="1531620"/>
            <wp:effectExtent l="0" t="0" r="7620" b="0"/>
            <wp:wrapNone/>
            <wp:docPr id="11446406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97430" cy="153162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709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757"/>
    <w:rsid w:val="002C4E6F"/>
    <w:rsid w:val="003E3B51"/>
    <w:rsid w:val="00531327"/>
    <w:rsid w:val="005A779F"/>
    <w:rsid w:val="005E47FE"/>
    <w:rsid w:val="00911757"/>
    <w:rsid w:val="00DF5AAE"/>
    <w:rsid w:val="00F709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F270B"/>
  <w15:chartTrackingRefBased/>
  <w15:docId w15:val="{EFEB1CA3-01FC-4535-999F-6839173E9A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117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117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11757"/>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11757"/>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11757"/>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11757"/>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1757"/>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1757"/>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1757"/>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1175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1175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11757"/>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11757"/>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11757"/>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11757"/>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1757"/>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1757"/>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1757"/>
    <w:rPr>
      <w:rFonts w:eastAsiaTheme="majorEastAsia" w:cstheme="majorBidi"/>
      <w:color w:val="272727" w:themeColor="text1" w:themeTint="D8"/>
    </w:rPr>
  </w:style>
  <w:style w:type="paragraph" w:styleId="Titre">
    <w:name w:val="Title"/>
    <w:basedOn w:val="Normal"/>
    <w:next w:val="Normal"/>
    <w:link w:val="TitreCar"/>
    <w:uiPriority w:val="10"/>
    <w:qFormat/>
    <w:rsid w:val="009117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175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1757"/>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1757"/>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11757"/>
    <w:pPr>
      <w:spacing w:before="160"/>
      <w:jc w:val="center"/>
    </w:pPr>
    <w:rPr>
      <w:i/>
      <w:iCs/>
      <w:color w:val="404040" w:themeColor="text1" w:themeTint="BF"/>
    </w:rPr>
  </w:style>
  <w:style w:type="character" w:customStyle="1" w:styleId="CitationCar">
    <w:name w:val="Citation Car"/>
    <w:basedOn w:val="Policepardfaut"/>
    <w:link w:val="Citation"/>
    <w:uiPriority w:val="29"/>
    <w:rsid w:val="00911757"/>
    <w:rPr>
      <w:i/>
      <w:iCs/>
      <w:color w:val="404040" w:themeColor="text1" w:themeTint="BF"/>
    </w:rPr>
  </w:style>
  <w:style w:type="paragraph" w:styleId="Paragraphedeliste">
    <w:name w:val="List Paragraph"/>
    <w:basedOn w:val="Normal"/>
    <w:uiPriority w:val="34"/>
    <w:qFormat/>
    <w:rsid w:val="00911757"/>
    <w:pPr>
      <w:ind w:left="720"/>
      <w:contextualSpacing/>
    </w:pPr>
  </w:style>
  <w:style w:type="character" w:styleId="Accentuationintense">
    <w:name w:val="Intense Emphasis"/>
    <w:basedOn w:val="Policepardfaut"/>
    <w:uiPriority w:val="21"/>
    <w:qFormat/>
    <w:rsid w:val="00911757"/>
    <w:rPr>
      <w:i/>
      <w:iCs/>
      <w:color w:val="2F5496" w:themeColor="accent1" w:themeShade="BF"/>
    </w:rPr>
  </w:style>
  <w:style w:type="paragraph" w:styleId="Citationintense">
    <w:name w:val="Intense Quote"/>
    <w:basedOn w:val="Normal"/>
    <w:next w:val="Normal"/>
    <w:link w:val="CitationintenseCar"/>
    <w:uiPriority w:val="30"/>
    <w:qFormat/>
    <w:rsid w:val="009117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11757"/>
    <w:rPr>
      <w:i/>
      <w:iCs/>
      <w:color w:val="2F5496" w:themeColor="accent1" w:themeShade="BF"/>
    </w:rPr>
  </w:style>
  <w:style w:type="character" w:styleId="Rfrenceintense">
    <w:name w:val="Intense Reference"/>
    <w:basedOn w:val="Policepardfaut"/>
    <w:uiPriority w:val="32"/>
    <w:qFormat/>
    <w:rsid w:val="0091175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212</Words>
  <Characters>1169</Characters>
  <Application>Microsoft Office Word</Application>
  <DocSecurity>0</DocSecurity>
  <Lines>9</Lines>
  <Paragraphs>2</Paragraphs>
  <ScaleCrop>false</ScaleCrop>
  <Company/>
  <LinksUpToDate>false</LinksUpToDate>
  <CharactersWithSpaces>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greget</dc:creator>
  <cp:keywords/>
  <dc:description/>
  <cp:lastModifiedBy>boris greget</cp:lastModifiedBy>
  <cp:revision>2</cp:revision>
  <cp:lastPrinted>2026-08-22T15:10:00Z</cp:lastPrinted>
  <dcterms:created xsi:type="dcterms:W3CDTF">2026-06-12T21:14:00Z</dcterms:created>
  <dcterms:modified xsi:type="dcterms:W3CDTF">2026-08-22T15:13:00Z</dcterms:modified>
</cp:coreProperties>
</file>